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ECF" w:rsidRDefault="00446F2E">
      <w:pPr>
        <w:pStyle w:val="Nome"/>
      </w:pPr>
      <w:r>
        <w:t>L</w:t>
      </w:r>
      <w:r w:rsidR="008B6FDD">
        <w:t>idia</w:t>
      </w:r>
      <w:r>
        <w:t xml:space="preserve"> Z</w:t>
      </w:r>
      <w:r w:rsidR="008B6FDD">
        <w:t>anardi</w:t>
      </w:r>
      <w:r w:rsidR="008B6FDD" w:rsidRPr="008B6FDD">
        <w:t xml:space="preserve"> </w:t>
      </w:r>
    </w:p>
    <w:p w:rsidR="00721ECF" w:rsidRDefault="00721ECF">
      <w:pPr>
        <w:pStyle w:val="Indirizzo2"/>
        <w:framePr w:wrap="notBeside"/>
      </w:pPr>
      <w:r>
        <w:t>VIA A. MODIGLIANI, 1</w:t>
      </w:r>
    </w:p>
    <w:p w:rsidR="00721ECF" w:rsidRDefault="00721ECF">
      <w:pPr>
        <w:pStyle w:val="Indirizzo2"/>
        <w:framePr w:wrap="notBeside"/>
      </w:pPr>
      <w:r>
        <w:t>20144 MILANO</w:t>
      </w:r>
    </w:p>
    <w:p w:rsidR="00721ECF" w:rsidRDefault="00721ECF">
      <w:pPr>
        <w:pStyle w:val="Indirizzo1"/>
        <w:framePr w:wrap="notBeside"/>
      </w:pPr>
      <w:r>
        <w:t>TELEFONO 02-4234612</w:t>
      </w:r>
    </w:p>
    <w:p w:rsidR="00721ECF" w:rsidRDefault="00721ECF">
      <w:pPr>
        <w:pStyle w:val="Indirizzo1"/>
        <w:framePr w:wrap="notBeside"/>
      </w:pPr>
      <w:r>
        <w:t>CELLULARE  335- 6329445</w:t>
      </w:r>
    </w:p>
    <w:p w:rsidR="00721ECF" w:rsidRDefault="00721ECF">
      <w:pPr>
        <w:pStyle w:val="Indirizzo1"/>
        <w:framePr w:wrap="notBeside"/>
      </w:pPr>
      <w:r>
        <w:t>FAX 02-4234612</w:t>
      </w:r>
    </w:p>
    <w:p w:rsidR="00721ECF" w:rsidRDefault="00721ECF">
      <w:pPr>
        <w:pStyle w:val="Indirizzo1"/>
        <w:framePr w:wrap="notBeside"/>
      </w:pPr>
      <w:r>
        <w:t>POSTAELETTRONICA</w:t>
      </w:r>
      <w:r w:rsidR="008B6FDD">
        <w:tab/>
      </w:r>
      <w:r w:rsidR="009C094E">
        <w:t xml:space="preserve"> </w:t>
      </w:r>
      <w:hyperlink r:id="rId7" w:history="1">
        <w:r w:rsidR="00446F2E" w:rsidRPr="003679D4">
          <w:rPr>
            <w:rStyle w:val="Collegamentoipertestuale"/>
          </w:rPr>
          <w:t>lzanardi@lzanardi.it</w:t>
        </w:r>
      </w:hyperlink>
    </w:p>
    <w:p w:rsidR="00446F2E" w:rsidRDefault="00446F2E">
      <w:pPr>
        <w:pStyle w:val="Indirizzo1"/>
        <w:framePr w:wrap="notBeside"/>
      </w:pPr>
      <w:r>
        <w:t>Pec: lzanardi@postacert.vodafone.it</w:t>
      </w:r>
    </w:p>
    <w:tbl>
      <w:tblPr>
        <w:tblW w:w="0" w:type="auto"/>
        <w:tblInd w:w="-1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8"/>
        <w:gridCol w:w="6668"/>
      </w:tblGrid>
      <w:tr w:rsidR="00721ECF">
        <w:tblPrEx>
          <w:tblCellMar>
            <w:top w:w="0" w:type="dxa"/>
            <w:bottom w:w="0" w:type="dxa"/>
          </w:tblCellMar>
        </w:tblPrEx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721ECF" w:rsidRDefault="00721ECF">
            <w:pPr>
              <w:pStyle w:val="Titolodellasezione"/>
            </w:pPr>
            <w:r>
              <w:t>Dati personali</w:t>
            </w:r>
          </w:p>
          <w:p w:rsidR="00721ECF" w:rsidRDefault="00721ECF">
            <w:pPr>
              <w:pStyle w:val="Titolodellasezione"/>
            </w:pP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</w:tcPr>
          <w:p w:rsidR="00721ECF" w:rsidRDefault="00721ECF">
            <w:pPr>
              <w:pStyle w:val="Informazionipersonali"/>
            </w:pPr>
            <w:r>
              <w:t>Stato civile: coniugata</w:t>
            </w:r>
          </w:p>
          <w:p w:rsidR="00721ECF" w:rsidRDefault="00721ECF">
            <w:pPr>
              <w:pStyle w:val="Risultato"/>
            </w:pPr>
            <w:r>
              <w:t>Nazionalità: Italiana</w:t>
            </w:r>
          </w:p>
          <w:p w:rsidR="00721ECF" w:rsidRDefault="00721ECF">
            <w:pPr>
              <w:pStyle w:val="Risultato"/>
            </w:pPr>
            <w:r>
              <w:t>Data di nascita: 14 luglio 1958</w:t>
            </w:r>
          </w:p>
          <w:p w:rsidR="00721ECF" w:rsidRDefault="00721ECF">
            <w:pPr>
              <w:pStyle w:val="Risultato"/>
            </w:pPr>
            <w:r>
              <w:t>Luogo di nascita: Genova</w:t>
            </w:r>
          </w:p>
          <w:p w:rsidR="00721ECF" w:rsidRDefault="00721ECF">
            <w:pPr>
              <w:pStyle w:val="Risultato"/>
            </w:pPr>
            <w:r>
              <w:t xml:space="preserve">Residenza: Via </w:t>
            </w:r>
            <w:r w:rsidR="009C094E">
              <w:t>A. Modigliani, 1</w:t>
            </w:r>
            <w:r>
              <w:t xml:space="preserve"> – 2</w:t>
            </w:r>
            <w:r w:rsidR="009C094E">
              <w:t>0144</w:t>
            </w:r>
            <w:r>
              <w:t xml:space="preserve"> </w:t>
            </w:r>
            <w:r w:rsidR="009C094E">
              <w:t>Milano</w:t>
            </w:r>
            <w:r>
              <w:t xml:space="preserve"> (</w:t>
            </w:r>
            <w:r w:rsidR="009C094E">
              <w:t>MI</w:t>
            </w:r>
            <w:r>
              <w:t>)</w:t>
            </w:r>
          </w:p>
          <w:p w:rsidR="00721ECF" w:rsidRDefault="00721ECF">
            <w:pPr>
              <w:pStyle w:val="Risultato"/>
            </w:pPr>
            <w:r>
              <w:t>Domicilio professionale: Milano</w:t>
            </w:r>
          </w:p>
        </w:tc>
      </w:tr>
      <w:tr w:rsidR="00721ECF">
        <w:tblPrEx>
          <w:tblCellMar>
            <w:top w:w="0" w:type="dxa"/>
            <w:bottom w:w="0" w:type="dxa"/>
          </w:tblCellMar>
        </w:tblPrEx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721ECF" w:rsidRDefault="00721ECF">
            <w:pPr>
              <w:pStyle w:val="Titolodellasezione"/>
            </w:pPr>
            <w:r>
              <w:t>Soggiorni all'estero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</w:tcPr>
          <w:p w:rsidR="00721ECF" w:rsidRDefault="00721ECF" w:rsidP="009C094E">
            <w:pPr>
              <w:pStyle w:val="Obiettivi"/>
            </w:pPr>
            <w:r>
              <w:t>Stati Uniti</w:t>
            </w:r>
            <w:r w:rsidR="009C094E">
              <w:t>: un totale di 30</w:t>
            </w:r>
            <w:r>
              <w:t xml:space="preserve"> mesi; Regno </w:t>
            </w:r>
            <w:proofErr w:type="gramStart"/>
            <w:r>
              <w:t>Unito :</w:t>
            </w:r>
            <w:proofErr w:type="gramEnd"/>
            <w:r>
              <w:t xml:space="preserve"> un totale di 8 mesi ; Irlanda: un totale di 3 mesi; Francia : un totale di due mesi</w:t>
            </w:r>
          </w:p>
        </w:tc>
      </w:tr>
      <w:tr w:rsidR="00721ECF">
        <w:tblPrEx>
          <w:tblCellMar>
            <w:top w:w="0" w:type="dxa"/>
            <w:bottom w:w="0" w:type="dxa"/>
          </w:tblCellMar>
        </w:tblPrEx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721ECF" w:rsidRDefault="00721ECF">
            <w:pPr>
              <w:pStyle w:val="Titolodellasezione"/>
            </w:pPr>
            <w:r>
              <w:t>Formazione scolastica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</w:tcPr>
          <w:p w:rsidR="00721ECF" w:rsidRDefault="00721ECF">
            <w:pPr>
              <w:pStyle w:val="Nomesociet"/>
            </w:pPr>
            <w:r>
              <w:t>1996 Certificato di Studio in Psicologia   IRISP, MILANO</w:t>
            </w:r>
          </w:p>
          <w:p w:rsidR="00721ECF" w:rsidRPr="00721ECF" w:rsidRDefault="00721ECF">
            <w:pPr>
              <w:pStyle w:val="Posizione"/>
              <w:rPr>
                <w:lang w:val="en-GB"/>
              </w:rPr>
            </w:pPr>
            <w:r w:rsidRPr="00721ECF">
              <w:rPr>
                <w:lang w:val="en-GB"/>
              </w:rPr>
              <w:t xml:space="preserve">1991 Diploma in Translation  , </w:t>
            </w:r>
            <w:smartTag w:uri="urn:schemas-microsoft-com:office:smarttags" w:element="place">
              <w:smartTag w:uri="urn:schemas-microsoft-com:office:smarttags" w:element="PlaceType">
                <w:r w:rsidRPr="00721ECF">
                  <w:rPr>
                    <w:lang w:val="en-GB"/>
                  </w:rPr>
                  <w:t>Institute</w:t>
                </w:r>
              </w:smartTag>
              <w:r w:rsidRPr="00721ECF">
                <w:rPr>
                  <w:lang w:val="en-GB"/>
                </w:rPr>
                <w:t xml:space="preserve"> of </w:t>
              </w:r>
              <w:smartTag w:uri="urn:schemas-microsoft-com:office:smarttags" w:element="place">
                <w:r w:rsidRPr="00721ECF">
                  <w:rPr>
                    <w:lang w:val="en-GB"/>
                  </w:rPr>
                  <w:t>Linguists</w:t>
                </w:r>
              </w:smartTag>
            </w:smartTag>
            <w:r w:rsidRPr="00721ECF">
              <w:rPr>
                <w:lang w:val="en-GB"/>
              </w:rPr>
              <w:t>, Londra</w:t>
            </w:r>
          </w:p>
          <w:p w:rsidR="00721ECF" w:rsidRDefault="00721ECF">
            <w:pPr>
              <w:pStyle w:val="Posizione"/>
            </w:pPr>
            <w:r>
              <w:t>1982 Laurea in Lingue e Letterature Straniere, 110 e lode, IULM, Milano</w:t>
            </w:r>
          </w:p>
          <w:p w:rsidR="00721ECF" w:rsidRDefault="00721ECF">
            <w:pPr>
              <w:pStyle w:val="Risultato"/>
              <w:numPr>
                <w:ilvl w:val="0"/>
                <w:numId w:val="0"/>
              </w:numPr>
            </w:pPr>
            <w:r>
              <w:t>1980 Diploma di Interprete di conferenza per le lingue INGLESE-FRANCESE</w:t>
            </w:r>
          </w:p>
          <w:p w:rsidR="00721ECF" w:rsidRDefault="00721ECF">
            <w:pPr>
              <w:pStyle w:val="Risultato"/>
              <w:numPr>
                <w:ilvl w:val="0"/>
                <w:numId w:val="0"/>
              </w:numPr>
            </w:pPr>
            <w:r>
              <w:t>1979 Diploma di Traduttrice-Interprete, Scuola Superiore per Interprete e Traduttore Silvio Pellico, Milano per le lingue Inglese-Francese</w:t>
            </w:r>
          </w:p>
        </w:tc>
      </w:tr>
      <w:tr w:rsidR="00721ECF">
        <w:tblPrEx>
          <w:tblCellMar>
            <w:top w:w="0" w:type="dxa"/>
            <w:bottom w:w="0" w:type="dxa"/>
          </w:tblCellMar>
        </w:tblPrEx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721ECF" w:rsidRDefault="00721ECF">
            <w:pPr>
              <w:pStyle w:val="Titolodellasezione"/>
            </w:pPr>
            <w:r>
              <w:t>Esperienza professionale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</w:tcPr>
          <w:p w:rsidR="00721ECF" w:rsidRDefault="00721ECF">
            <w:pPr>
              <w:pStyle w:val="Nomesociet"/>
            </w:pPr>
            <w:r>
              <w:t xml:space="preserve">Dal 1985 </w:t>
            </w:r>
            <w:r>
              <w:tab/>
            </w:r>
          </w:p>
          <w:p w:rsidR="00721ECF" w:rsidRDefault="00721ECF">
            <w:pPr>
              <w:pStyle w:val="Posizione"/>
            </w:pPr>
            <w:r>
              <w:t xml:space="preserve">Simultaneista e consecutivista </w:t>
            </w:r>
          </w:p>
          <w:p w:rsidR="00721ECF" w:rsidRDefault="00721ECF" w:rsidP="00B875AE">
            <w:pPr>
              <w:pStyle w:val="Risultato"/>
              <w:numPr>
                <w:ilvl w:val="0"/>
                <w:numId w:val="0"/>
              </w:numPr>
              <w:rPr>
                <w:b/>
                <w:bCs/>
              </w:rPr>
            </w:pPr>
            <w:r>
              <w:t xml:space="preserve">Settori di specializzazione: </w:t>
            </w:r>
            <w:r>
              <w:rPr>
                <w:b/>
                <w:bCs/>
              </w:rPr>
              <w:t>Economico, finanziario, informatico, editoria,</w:t>
            </w:r>
            <w:r w:rsidR="009C094E">
              <w:rPr>
                <w:b/>
                <w:bCs/>
              </w:rPr>
              <w:t xml:space="preserve"> moda</w:t>
            </w:r>
            <w:r>
              <w:rPr>
                <w:b/>
                <w:bCs/>
              </w:rPr>
              <w:t xml:space="preserve">. Per un totale di </w:t>
            </w:r>
            <w:r w:rsidR="009C094E">
              <w:rPr>
                <w:b/>
                <w:bCs/>
              </w:rPr>
              <w:t>oltre 41</w:t>
            </w:r>
            <w:r w:rsidR="00E45500">
              <w:rPr>
                <w:b/>
                <w:bCs/>
              </w:rPr>
              <w:t>00 giornate</w:t>
            </w:r>
            <w:r>
              <w:rPr>
                <w:b/>
                <w:bCs/>
              </w:rPr>
              <w:t xml:space="preserve"> con una media negli ultimi anni di 1</w:t>
            </w:r>
            <w:r w:rsidR="00E45500">
              <w:rPr>
                <w:b/>
                <w:bCs/>
              </w:rPr>
              <w:t>40</w:t>
            </w:r>
            <w:r>
              <w:rPr>
                <w:b/>
                <w:bCs/>
              </w:rPr>
              <w:t xml:space="preserve"> giornate all’anno.</w:t>
            </w:r>
          </w:p>
          <w:p w:rsidR="00721ECF" w:rsidRDefault="00721ECF">
            <w:pPr>
              <w:pStyle w:val="Risultato"/>
              <w:numPr>
                <w:ilvl w:val="0"/>
                <w:numId w:val="0"/>
              </w:numPr>
            </w:pPr>
            <w:r>
              <w:t xml:space="preserve">Dal 1980 </w:t>
            </w:r>
          </w:p>
          <w:p w:rsidR="00721ECF" w:rsidRDefault="00721ECF">
            <w:pPr>
              <w:pStyle w:val="Risultato"/>
              <w:numPr>
                <w:ilvl w:val="0"/>
                <w:numId w:val="0"/>
              </w:numPr>
            </w:pPr>
            <w:r>
              <w:t>Interprete di trattativa</w:t>
            </w:r>
          </w:p>
          <w:p w:rsidR="00721ECF" w:rsidRDefault="00721ECF" w:rsidP="009C094E">
            <w:pPr>
              <w:pStyle w:val="Risultato"/>
              <w:numPr>
                <w:ilvl w:val="0"/>
                <w:numId w:val="0"/>
              </w:numPr>
              <w:rPr>
                <w:b/>
                <w:bCs/>
              </w:rPr>
            </w:pPr>
            <w:r>
              <w:t xml:space="preserve">Traduttrice - Settori di specializzazione: </w:t>
            </w:r>
            <w:r>
              <w:rPr>
                <w:b/>
                <w:bCs/>
              </w:rPr>
              <w:t>Economico, finanziario, informatico, management</w:t>
            </w:r>
          </w:p>
        </w:tc>
      </w:tr>
      <w:tr w:rsidR="00721ECF">
        <w:tblPrEx>
          <w:tblCellMar>
            <w:top w:w="0" w:type="dxa"/>
            <w:bottom w:w="0" w:type="dxa"/>
          </w:tblCellMar>
        </w:tblPrEx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721ECF" w:rsidRDefault="00721ECF">
            <w:pPr>
              <w:pStyle w:val="Titolodellasezione"/>
            </w:pPr>
            <w:r>
              <w:t>Pubblicazioni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</w:tcPr>
          <w:p w:rsidR="00721ECF" w:rsidRDefault="00721ECF">
            <w:pPr>
              <w:pStyle w:val="Corpotesto"/>
            </w:pPr>
          </w:p>
          <w:p w:rsidR="00721ECF" w:rsidRDefault="00721ECF">
            <w:pPr>
              <w:pStyle w:val="Corpotesto"/>
            </w:pPr>
            <w:r>
              <w:t xml:space="preserve">Dizionario di Business Inglese- Italiano edito da Collins-Mondadori;  </w:t>
            </w:r>
          </w:p>
          <w:p w:rsidR="00721ECF" w:rsidRDefault="00721ECF">
            <w:pPr>
              <w:pStyle w:val="Corpotesto"/>
            </w:pPr>
            <w:r>
              <w:t xml:space="preserve">Enciclopedia Larousse pubblicata in fascicoli da Peruzzo Editore;  </w:t>
            </w:r>
          </w:p>
          <w:p w:rsidR="00721ECF" w:rsidRDefault="00721ECF">
            <w:pPr>
              <w:pStyle w:val="Corpotesto"/>
            </w:pPr>
            <w:r>
              <w:t xml:space="preserve">“Come decorare la tavola” edito da Mondadori;  </w:t>
            </w:r>
          </w:p>
          <w:p w:rsidR="00721ECF" w:rsidRDefault="00721ECF">
            <w:pPr>
              <w:pStyle w:val="Corpotesto"/>
            </w:pPr>
            <w:r>
              <w:t xml:space="preserve">Libri didattici pubblicati da Oxford University Press; </w:t>
            </w:r>
          </w:p>
          <w:p w:rsidR="00721ECF" w:rsidRDefault="00721ECF">
            <w:pPr>
              <w:pStyle w:val="Corpotesto"/>
            </w:pPr>
            <w:r>
              <w:t>Manuali software per Lotus, Microsoft e Computer Associates;</w:t>
            </w:r>
          </w:p>
          <w:p w:rsidR="00721ECF" w:rsidRDefault="00721ECF">
            <w:pPr>
              <w:pStyle w:val="Corpotesto"/>
            </w:pPr>
            <w:r>
              <w:t xml:space="preserve"> ‘Parole in Fiera’ Glossario Fieristico edito da Fondazione Fiera Milano</w:t>
            </w:r>
          </w:p>
        </w:tc>
      </w:tr>
      <w:tr w:rsidR="00721E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ECF" w:rsidRDefault="00721ECF">
            <w:pPr>
              <w:pStyle w:val="Titolodellasezione"/>
              <w:rPr>
                <w:rFonts w:ascii="Times New Roman" w:hAnsi="Times New Roman" w:cs="Times New Roman"/>
                <w:b w:val="0"/>
                <w:bCs w:val="0"/>
                <w:spacing w:val="0"/>
                <w:position w:val="0"/>
              </w:rPr>
            </w:pPr>
            <w:proofErr w:type="gramStart"/>
            <w:r>
              <w:t>Associazioni  Professionali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pacing w:val="0"/>
                <w:position w:val="0"/>
              </w:rPr>
              <w:t xml:space="preserve">                   Socia A.I.T.I. (Associazione Italiana Traduttori Interpreti) dal 1981</w:t>
            </w:r>
          </w:p>
          <w:p w:rsidR="00721ECF" w:rsidRDefault="00721ECF" w:rsidP="009C094E">
            <w:r>
              <w:t xml:space="preserve">                                                       </w:t>
            </w:r>
            <w:r w:rsidR="009C094E">
              <w:t xml:space="preserve">          Socia ASSOINTERPRETI </w:t>
            </w:r>
            <w:r>
              <w:t>dal 1999</w:t>
            </w:r>
            <w:r w:rsidR="009C094E">
              <w:t xml:space="preserve"> al 2017</w:t>
            </w:r>
          </w:p>
          <w:p w:rsidR="009C094E" w:rsidRDefault="009C094E" w:rsidP="009C094E"/>
          <w:p w:rsidR="009C094E" w:rsidRDefault="009C094E" w:rsidP="009C094E"/>
        </w:tc>
      </w:tr>
      <w:tr w:rsidR="00721E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094E" w:rsidRDefault="00721ECF">
            <w:pPr>
              <w:pStyle w:val="Informazionipersonali"/>
            </w:pPr>
            <w:r>
              <w:lastRenderedPageBreak/>
              <w:t xml:space="preserve">                                                                 </w:t>
            </w:r>
            <w:r w:rsidR="009C094E">
              <w:t>SOCIA AIIC dal 2018</w:t>
            </w:r>
          </w:p>
          <w:p w:rsidR="00721ECF" w:rsidRDefault="009C094E">
            <w:pPr>
              <w:pStyle w:val="Informazionipersonali"/>
            </w:pPr>
            <w:r>
              <w:t xml:space="preserve">                                                                 </w:t>
            </w:r>
            <w:r w:rsidR="00721ECF">
              <w:t xml:space="preserve">Iscrizione Albo Fornitori Ufficiali della Fiera di Milano dal 1987                                                                                  </w:t>
            </w:r>
          </w:p>
          <w:p w:rsidR="00721ECF" w:rsidRDefault="00721ECF" w:rsidP="009C094E">
            <w:pPr>
              <w:pStyle w:val="Informazionipersonali"/>
            </w:pPr>
            <w:r>
              <w:t xml:space="preserve">                                                                 Socia Institute of Linguists (IoL) di Londra dal 1992 (</w:t>
            </w:r>
            <w:hyperlink r:id="rId8" w:history="1">
              <w:r>
                <w:rPr>
                  <w:rStyle w:val="Collegamentoipertestuale"/>
                </w:rPr>
                <w:t>www.iol.org.uk</w:t>
              </w:r>
            </w:hyperlink>
            <w:r>
              <w:t xml:space="preserve">) </w:t>
            </w:r>
          </w:p>
        </w:tc>
      </w:tr>
      <w:tr w:rsidR="00721E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ECF" w:rsidRDefault="00721ECF">
            <w:pPr>
              <w:pStyle w:val="Informazionipersonali"/>
            </w:pPr>
            <w:r>
              <w:t xml:space="preserve">                                                                 Perito di Tribunale per traduzioni ed interpretariato giuridico</w:t>
            </w:r>
          </w:p>
          <w:p w:rsidR="00721ECF" w:rsidRDefault="00721ECF">
            <w:pPr>
              <w:pStyle w:val="Informazionipersonali"/>
            </w:pPr>
          </w:p>
        </w:tc>
      </w:tr>
      <w:tr w:rsidR="00721E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ECF" w:rsidRDefault="00721ECF">
            <w:pPr>
              <w:pStyle w:val="Titolodellasezione"/>
            </w:pPr>
          </w:p>
          <w:p w:rsidR="00721ECF" w:rsidRDefault="00721ECF">
            <w:pPr>
              <w:pStyle w:val="Titolodellasezione"/>
              <w:rPr>
                <w:rFonts w:ascii="Times New Roman" w:hAnsi="Times New Roman" w:cs="Times New Roman"/>
                <w:b w:val="0"/>
                <w:bCs w:val="0"/>
                <w:spacing w:val="0"/>
                <w:position w:val="0"/>
              </w:rPr>
            </w:pPr>
            <w:r>
              <w:rPr>
                <w:caps/>
                <w:spacing w:val="15"/>
              </w:rPr>
              <w:t>Lingue di lavoro</w:t>
            </w:r>
            <w:r>
              <w:t xml:space="preserve">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pacing w:val="0"/>
                <w:position w:val="0"/>
              </w:rPr>
              <w:t>Italiano (lingua A)</w:t>
            </w:r>
          </w:p>
          <w:p w:rsidR="00721ECF" w:rsidRDefault="00721ECF">
            <w:r>
              <w:t xml:space="preserve">                                                                               Inglese (lingua B)</w:t>
            </w:r>
          </w:p>
          <w:p w:rsidR="00721ECF" w:rsidRDefault="00721ECF">
            <w:pPr>
              <w:pStyle w:val="Titolodellasezione"/>
            </w:pPr>
            <w:r>
              <w:rPr>
                <w:rFonts w:ascii="Times New Roman" w:hAnsi="Times New Roman" w:cs="Times New Roman"/>
                <w:b w:val="0"/>
                <w:bCs w:val="0"/>
                <w:spacing w:val="0"/>
                <w:position w:val="0"/>
              </w:rPr>
              <w:t xml:space="preserve">                                                                               Francese (lingua C)</w:t>
            </w:r>
          </w:p>
        </w:tc>
      </w:tr>
      <w:tr w:rsidR="00721E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ECF" w:rsidRDefault="00721ECF"/>
        </w:tc>
      </w:tr>
      <w:tr w:rsidR="00721ECF">
        <w:tblPrEx>
          <w:tblCellMar>
            <w:top w:w="0" w:type="dxa"/>
            <w:bottom w:w="0" w:type="dxa"/>
          </w:tblCellMar>
        </w:tblPrEx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721ECF" w:rsidRDefault="00721ECF"/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</w:tcPr>
          <w:p w:rsidR="00721ECF" w:rsidRDefault="00721ECF">
            <w:pPr>
              <w:pStyle w:val="Corpotesto"/>
            </w:pPr>
          </w:p>
        </w:tc>
      </w:tr>
      <w:tr w:rsidR="00721ECF">
        <w:tblPrEx>
          <w:tblCellMar>
            <w:top w:w="0" w:type="dxa"/>
            <w:bottom w:w="0" w:type="dxa"/>
          </w:tblCellMar>
        </w:tblPrEx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721ECF" w:rsidRDefault="00721ECF">
            <w:pPr>
              <w:pStyle w:val="Titolodellasezione"/>
            </w:pPr>
            <w:r>
              <w:t>Referenze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</w:tcPr>
          <w:p w:rsidR="00721ECF" w:rsidRDefault="00721ECF">
            <w:pPr>
              <w:pStyle w:val="Obiettivi"/>
            </w:pPr>
            <w:r>
              <w:t>Documentabili su richiesta</w:t>
            </w:r>
          </w:p>
        </w:tc>
      </w:tr>
      <w:tr w:rsidR="00721ECF">
        <w:tblPrEx>
          <w:tblCellMar>
            <w:top w:w="0" w:type="dxa"/>
            <w:bottom w:w="0" w:type="dxa"/>
          </w:tblCellMar>
        </w:tblPrEx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721ECF" w:rsidRDefault="00721ECF">
            <w:pPr>
              <w:pStyle w:val="Titolodellasezione"/>
            </w:pPr>
            <w:r>
              <w:t>Docenza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</w:tcPr>
          <w:p w:rsidR="00721ECF" w:rsidRDefault="00721ECF">
            <w:pPr>
              <w:pStyle w:val="Obiettivi"/>
            </w:pPr>
            <w:r>
              <w:t>Docente di Interpretazione e di Traduzione alla Scuola Superiore per Interpreti e Traduttori Silvio Pellico dal 1981.</w:t>
            </w:r>
          </w:p>
          <w:p w:rsidR="00721ECF" w:rsidRDefault="00721ECF">
            <w:pPr>
              <w:pStyle w:val="Corpotesto"/>
            </w:pPr>
            <w:r>
              <w:t>Docente di Lingua Inglese c/o Università Bocconi di Milano</w:t>
            </w:r>
            <w:r w:rsidR="009C094E">
              <w:t xml:space="preserve"> per un anno nel 1990</w:t>
            </w:r>
          </w:p>
        </w:tc>
      </w:tr>
    </w:tbl>
    <w:p w:rsidR="00721ECF" w:rsidRDefault="00721ECF"/>
    <w:p w:rsidR="00721ECF" w:rsidRDefault="00721ECF">
      <w:r>
        <w:t xml:space="preserve">  Vedere Allegato 1 (curriculumlidiazanardi) con elenco dettagliato delle giornate interprete svolte.</w:t>
      </w:r>
    </w:p>
    <w:p w:rsidR="00721ECF" w:rsidRDefault="00721ECF"/>
    <w:p w:rsidR="00721ECF" w:rsidRDefault="00721ECF"/>
    <w:p w:rsidR="00721ECF" w:rsidRDefault="00721ECF"/>
    <w:p w:rsidR="00721ECF" w:rsidRDefault="00721ECF">
      <w:r>
        <w:t xml:space="preserve">   </w:t>
      </w:r>
      <w:r>
        <w:fldChar w:fldCharType="begin"/>
      </w:r>
      <w:r>
        <w:instrText xml:space="preserve"> COMPARE  \* MERGEFORMAT </w:instrText>
      </w:r>
      <w:r>
        <w:fldChar w:fldCharType="separate"/>
      </w:r>
      <w:r>
        <w:rPr>
          <w:b/>
          <w:bCs/>
          <w:noProof/>
        </w:rPr>
        <w:t>COLLABORAZIONI   PRECEDENTI</w:t>
      </w:r>
      <w:r>
        <w:fldChar w:fldCharType="end"/>
      </w:r>
    </w:p>
    <w:p w:rsidR="00721ECF" w:rsidRDefault="00721ECF"/>
    <w:p w:rsidR="00721ECF" w:rsidRDefault="00721ECF"/>
    <w:p w:rsidR="00721ECF" w:rsidRDefault="00721ECF"/>
    <w:p w:rsidR="00721ECF" w:rsidRDefault="00721ECF">
      <w:r>
        <w:t>Collabora</w:t>
      </w:r>
      <w:r w:rsidR="00B50C5E">
        <w:t>, tra le altre,</w:t>
      </w:r>
      <w:r>
        <w:t xml:space="preserve"> con le seguenti istituzioni e clienti:</w:t>
      </w:r>
    </w:p>
    <w:p w:rsidR="00721ECF" w:rsidRDefault="00721ECF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6"/>
        <w:gridCol w:w="4226"/>
      </w:tblGrid>
      <w:tr w:rsidR="00721ECF" w:rsidRPr="00E45500">
        <w:tblPrEx>
          <w:tblCellMar>
            <w:top w:w="0" w:type="dxa"/>
            <w:bottom w:w="0" w:type="dxa"/>
          </w:tblCellMar>
        </w:tblPrEx>
        <w:tc>
          <w:tcPr>
            <w:tcW w:w="4226" w:type="dxa"/>
          </w:tcPr>
          <w:p w:rsidR="00721ECF" w:rsidRDefault="00721ECF">
            <w:r>
              <w:t>Istituzioni:</w:t>
            </w:r>
          </w:p>
          <w:p w:rsidR="00721ECF" w:rsidRDefault="00721ECF">
            <w:r>
              <w:t>Assolombarda</w:t>
            </w:r>
          </w:p>
          <w:p w:rsidR="00721ECF" w:rsidRDefault="00721ECF">
            <w:r>
              <w:t>Fiera di Milano</w:t>
            </w:r>
          </w:p>
          <w:p w:rsidR="00721ECF" w:rsidRDefault="00721ECF">
            <w:r>
              <w:t>Confindustria</w:t>
            </w:r>
          </w:p>
          <w:p w:rsidR="00721ECF" w:rsidRDefault="00721ECF">
            <w:r>
              <w:t>Università Bocconi</w:t>
            </w:r>
          </w:p>
          <w:p w:rsidR="00721ECF" w:rsidRDefault="00721ECF">
            <w:r>
              <w:t>Università Cattolica del Sacro Cuore di Milano</w:t>
            </w:r>
          </w:p>
          <w:p w:rsidR="00721ECF" w:rsidRDefault="00721ECF">
            <w:r>
              <w:t>Università degli Studi di Milano</w:t>
            </w:r>
          </w:p>
          <w:p w:rsidR="00721ECF" w:rsidRDefault="00721ECF">
            <w:r>
              <w:t>Politecnico di Milano</w:t>
            </w:r>
          </w:p>
          <w:p w:rsidR="00721ECF" w:rsidRDefault="00721ECF">
            <w:r>
              <w:t>SDA Bocconi</w:t>
            </w:r>
          </w:p>
          <w:p w:rsidR="00721ECF" w:rsidRDefault="00721ECF">
            <w:r>
              <w:t>IULM</w:t>
            </w:r>
          </w:p>
          <w:p w:rsidR="00721ECF" w:rsidRDefault="00721ECF">
            <w:r>
              <w:t>Comune di Milano</w:t>
            </w:r>
          </w:p>
          <w:p w:rsidR="00721ECF" w:rsidRDefault="00721ECF">
            <w:r>
              <w:t>Regione Lombardia</w:t>
            </w:r>
          </w:p>
          <w:p w:rsidR="00721ECF" w:rsidRDefault="00721ECF">
            <w:r>
              <w:t>Provincia di Milano</w:t>
            </w:r>
          </w:p>
          <w:p w:rsidR="00721ECF" w:rsidRDefault="00721ECF">
            <w:r>
              <w:t>Borsa di Milano</w:t>
            </w:r>
          </w:p>
          <w:p w:rsidR="00721ECF" w:rsidRDefault="00721ECF">
            <w:r>
              <w:t>Fondazione Cariplo</w:t>
            </w:r>
          </w:p>
          <w:p w:rsidR="00721ECF" w:rsidRDefault="00721ECF">
            <w:r>
              <w:t>Fondazione IBM</w:t>
            </w:r>
          </w:p>
          <w:p w:rsidR="00721ECF" w:rsidRDefault="00721ECF">
            <w:r>
              <w:t>La Triennale di Milano</w:t>
            </w:r>
          </w:p>
          <w:p w:rsidR="002B0FFE" w:rsidRDefault="002B0FFE"/>
          <w:p w:rsidR="00721ECF" w:rsidRDefault="00B50C5E">
            <w:r>
              <w:t>EXPO MILANO 2015</w:t>
            </w:r>
            <w:r w:rsidR="002B0FFE">
              <w:t xml:space="preserve"> (dal 2007 – presentazione della candidatura - fino all’ottobre 2015)</w:t>
            </w:r>
          </w:p>
          <w:p w:rsidR="009C094E" w:rsidRDefault="009C094E">
            <w:r>
              <w:lastRenderedPageBreak/>
              <w:t>Festival della Scienza di Bergamo</w:t>
            </w:r>
          </w:p>
          <w:p w:rsidR="009C094E" w:rsidRDefault="009C094E">
            <w:r>
              <w:t>Comune di Bergamo</w:t>
            </w:r>
          </w:p>
          <w:p w:rsidR="00721ECF" w:rsidRDefault="002B0FFE">
            <w:r>
              <w:t>AREXPO</w:t>
            </w:r>
          </w:p>
          <w:p w:rsidR="002B0FFE" w:rsidRDefault="002B0FFE"/>
          <w:p w:rsidR="00721ECF" w:rsidRDefault="00721ECF"/>
          <w:p w:rsidR="00721ECF" w:rsidRDefault="00721ECF"/>
          <w:p w:rsidR="00721ECF" w:rsidRDefault="00721ECF"/>
          <w:p w:rsidR="00721ECF" w:rsidRDefault="00721ECF"/>
          <w:p w:rsidR="00721ECF" w:rsidRDefault="00721ECF"/>
        </w:tc>
        <w:tc>
          <w:tcPr>
            <w:tcW w:w="4226" w:type="dxa"/>
          </w:tcPr>
          <w:p w:rsidR="00721ECF" w:rsidRDefault="00721ECF">
            <w:r>
              <w:lastRenderedPageBreak/>
              <w:t>Aziende:</w:t>
            </w:r>
          </w:p>
          <w:p w:rsidR="00721ECF" w:rsidRDefault="00721ECF">
            <w:r>
              <w:t>Unicredit</w:t>
            </w:r>
          </w:p>
          <w:p w:rsidR="00721ECF" w:rsidRDefault="00721ECF">
            <w:r>
              <w:t>Banca Popolare Commercio e Industria</w:t>
            </w:r>
          </w:p>
          <w:p w:rsidR="00721ECF" w:rsidRDefault="00721ECF">
            <w:r>
              <w:t>ING Investment</w:t>
            </w:r>
          </w:p>
          <w:p w:rsidR="00721ECF" w:rsidRDefault="00721ECF">
            <w:r>
              <w:t>Banca Intesa</w:t>
            </w:r>
          </w:p>
          <w:p w:rsidR="00721ECF" w:rsidRDefault="00721ECF">
            <w:r>
              <w:t>Nielsen</w:t>
            </w:r>
          </w:p>
          <w:p w:rsidR="00721ECF" w:rsidRDefault="00721ECF">
            <w:r>
              <w:t>Gruppo Italcementi</w:t>
            </w:r>
          </w:p>
          <w:p w:rsidR="00721ECF" w:rsidRDefault="00721ECF">
            <w:r>
              <w:t>Pirelli</w:t>
            </w:r>
          </w:p>
          <w:p w:rsidR="00721ECF" w:rsidRDefault="00721ECF">
            <w:r>
              <w:t>ITT Sheraton Ciga</w:t>
            </w:r>
          </w:p>
          <w:p w:rsidR="00721ECF" w:rsidRDefault="00721ECF">
            <w:r>
              <w:t>Walt Disney</w:t>
            </w:r>
          </w:p>
          <w:p w:rsidR="00721ECF" w:rsidRDefault="00721ECF">
            <w:r>
              <w:t>Gruppo Fiat</w:t>
            </w:r>
          </w:p>
          <w:p w:rsidR="00721ECF" w:rsidRPr="00721ECF" w:rsidRDefault="00721ECF">
            <w:pPr>
              <w:rPr>
                <w:lang w:val="en-GB"/>
              </w:rPr>
            </w:pPr>
            <w:r w:rsidRPr="00721ECF">
              <w:rPr>
                <w:lang w:val="en-GB"/>
              </w:rPr>
              <w:t>Microsoft</w:t>
            </w:r>
          </w:p>
          <w:p w:rsidR="00721ECF" w:rsidRPr="00721ECF" w:rsidRDefault="00721ECF">
            <w:pPr>
              <w:rPr>
                <w:lang w:val="en-GB"/>
              </w:rPr>
            </w:pPr>
            <w:r w:rsidRPr="00721ECF">
              <w:rPr>
                <w:lang w:val="en-GB"/>
              </w:rPr>
              <w:t>Computer Associates</w:t>
            </w:r>
          </w:p>
          <w:p w:rsidR="00721ECF" w:rsidRPr="00721ECF" w:rsidRDefault="00721ECF">
            <w:pPr>
              <w:rPr>
                <w:lang w:val="en-GB"/>
              </w:rPr>
            </w:pPr>
            <w:r w:rsidRPr="00721ECF">
              <w:rPr>
                <w:lang w:val="en-GB"/>
              </w:rPr>
              <w:t>Lotus Development</w:t>
            </w:r>
          </w:p>
          <w:p w:rsidR="00721ECF" w:rsidRPr="00721ECF" w:rsidRDefault="00721ECF">
            <w:pPr>
              <w:rPr>
                <w:lang w:val="en-GB"/>
              </w:rPr>
            </w:pPr>
            <w:r w:rsidRPr="00721ECF">
              <w:rPr>
                <w:lang w:val="en-GB"/>
              </w:rPr>
              <w:t>Hewlett Packard</w:t>
            </w:r>
          </w:p>
          <w:p w:rsidR="00721ECF" w:rsidRPr="00721ECF" w:rsidRDefault="00721ECF">
            <w:pPr>
              <w:rPr>
                <w:lang w:val="en-GB"/>
              </w:rPr>
            </w:pPr>
            <w:r w:rsidRPr="00721ECF">
              <w:rPr>
                <w:lang w:val="en-GB"/>
              </w:rPr>
              <w:t>Sun Microsystems</w:t>
            </w:r>
          </w:p>
          <w:p w:rsidR="00721ECF" w:rsidRPr="00E45500" w:rsidRDefault="00721ECF">
            <w:pPr>
              <w:rPr>
                <w:lang w:val="en-GB"/>
              </w:rPr>
            </w:pPr>
            <w:r w:rsidRPr="00E45500">
              <w:rPr>
                <w:lang w:val="en-GB"/>
              </w:rPr>
              <w:t>IBM</w:t>
            </w:r>
          </w:p>
          <w:p w:rsidR="00721ECF" w:rsidRPr="00E45500" w:rsidRDefault="00721ECF">
            <w:pPr>
              <w:rPr>
                <w:lang w:val="en-GB"/>
              </w:rPr>
            </w:pPr>
            <w:r w:rsidRPr="00E45500">
              <w:rPr>
                <w:lang w:val="en-GB"/>
              </w:rPr>
              <w:t>AutoDesk</w:t>
            </w:r>
          </w:p>
          <w:p w:rsidR="00721ECF" w:rsidRPr="00E45500" w:rsidRDefault="00721ECF">
            <w:pPr>
              <w:rPr>
                <w:lang w:val="en-GB"/>
              </w:rPr>
            </w:pPr>
            <w:r w:rsidRPr="00E45500">
              <w:rPr>
                <w:lang w:val="en-GB"/>
              </w:rPr>
              <w:t>Whirpool</w:t>
            </w:r>
          </w:p>
          <w:p w:rsidR="00721ECF" w:rsidRPr="00E45500" w:rsidRDefault="00721ECF">
            <w:pPr>
              <w:rPr>
                <w:lang w:val="en-GB"/>
              </w:rPr>
            </w:pPr>
            <w:r w:rsidRPr="00E45500">
              <w:rPr>
                <w:lang w:val="en-GB"/>
              </w:rPr>
              <w:t>Siemens</w:t>
            </w:r>
          </w:p>
          <w:p w:rsidR="00721ECF" w:rsidRPr="00E45500" w:rsidRDefault="00721ECF">
            <w:pPr>
              <w:rPr>
                <w:lang w:val="en-GB"/>
              </w:rPr>
            </w:pPr>
            <w:r w:rsidRPr="00E45500">
              <w:rPr>
                <w:lang w:val="en-GB"/>
              </w:rPr>
              <w:lastRenderedPageBreak/>
              <w:t>Mediaset</w:t>
            </w:r>
          </w:p>
          <w:p w:rsidR="00721ECF" w:rsidRDefault="009C094E">
            <w:pPr>
              <w:rPr>
                <w:lang w:val="en-GB"/>
              </w:rPr>
            </w:pPr>
            <w:r>
              <w:rPr>
                <w:lang w:val="en-GB"/>
              </w:rPr>
              <w:t xml:space="preserve">The European House </w:t>
            </w:r>
            <w:r w:rsidR="00721ECF" w:rsidRPr="00E45500">
              <w:rPr>
                <w:lang w:val="en-GB"/>
              </w:rPr>
              <w:t>Studio Ambrosetti</w:t>
            </w:r>
          </w:p>
          <w:p w:rsidR="002B0FFE" w:rsidRPr="00E45500" w:rsidRDefault="002B0FFE">
            <w:pPr>
              <w:rPr>
                <w:lang w:val="en-GB"/>
              </w:rPr>
            </w:pPr>
            <w:r>
              <w:rPr>
                <w:lang w:val="en-GB"/>
              </w:rPr>
              <w:t>LENDLEASE</w:t>
            </w:r>
          </w:p>
          <w:p w:rsidR="00721ECF" w:rsidRPr="00E45500" w:rsidRDefault="00721ECF">
            <w:pPr>
              <w:rPr>
                <w:lang w:val="en-GB"/>
              </w:rPr>
            </w:pPr>
          </w:p>
        </w:tc>
      </w:tr>
      <w:tr w:rsidR="00721ECF" w:rsidRPr="00E45500">
        <w:tblPrEx>
          <w:tblCellMar>
            <w:top w:w="0" w:type="dxa"/>
            <w:bottom w:w="0" w:type="dxa"/>
          </w:tblCellMar>
        </w:tblPrEx>
        <w:tc>
          <w:tcPr>
            <w:tcW w:w="4226" w:type="dxa"/>
          </w:tcPr>
          <w:p w:rsidR="00721ECF" w:rsidRPr="00E45500" w:rsidRDefault="00721ECF">
            <w:pPr>
              <w:rPr>
                <w:lang w:val="en-GB"/>
              </w:rPr>
            </w:pPr>
          </w:p>
        </w:tc>
        <w:tc>
          <w:tcPr>
            <w:tcW w:w="4226" w:type="dxa"/>
          </w:tcPr>
          <w:p w:rsidR="00721ECF" w:rsidRPr="00E45500" w:rsidRDefault="00721ECF">
            <w:pPr>
              <w:rPr>
                <w:lang w:val="en-GB"/>
              </w:rPr>
            </w:pPr>
          </w:p>
        </w:tc>
      </w:tr>
    </w:tbl>
    <w:p w:rsidR="00721ECF" w:rsidRPr="00E45500" w:rsidRDefault="00721ECF">
      <w:pPr>
        <w:rPr>
          <w:lang w:val="en-GB"/>
        </w:rPr>
      </w:pPr>
    </w:p>
    <w:sectPr w:rsidR="00721ECF" w:rsidRPr="00E45500" w:rsidSect="008B6F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797" w:bottom="1134" w:left="1797" w:header="794" w:footer="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EF7" w:rsidRDefault="005B5EF7" w:rsidP="009C094E">
      <w:r>
        <w:separator/>
      </w:r>
    </w:p>
  </w:endnote>
  <w:endnote w:type="continuationSeparator" w:id="0">
    <w:p w:rsidR="005B5EF7" w:rsidRDefault="005B5EF7" w:rsidP="009C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E76" w:rsidRDefault="00D16E7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E76" w:rsidRDefault="00D16E7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E76" w:rsidRDefault="00D16E7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EF7" w:rsidRDefault="005B5EF7" w:rsidP="009C094E">
      <w:r>
        <w:separator/>
      </w:r>
    </w:p>
  </w:footnote>
  <w:footnote w:type="continuationSeparator" w:id="0">
    <w:p w:rsidR="005B5EF7" w:rsidRDefault="005B5EF7" w:rsidP="009C0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E76" w:rsidRDefault="00D16E7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94E" w:rsidRDefault="009C094E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E76" w:rsidRDefault="00D16E7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231D6"/>
    <w:multiLevelType w:val="singleLevel"/>
    <w:tmpl w:val="DF346B04"/>
    <w:lvl w:ilvl="0">
      <w:start w:val="1"/>
      <w:numFmt w:val="bullet"/>
      <w:pStyle w:val="Risultato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iResumeStyle" w:val="1"/>
    <w:docVar w:name="Resume Post Wizard Balloon" w:val="0"/>
  </w:docVars>
  <w:rsids>
    <w:rsidRoot w:val="00E71D75"/>
    <w:rsid w:val="0006105B"/>
    <w:rsid w:val="002B0FFE"/>
    <w:rsid w:val="003679D4"/>
    <w:rsid w:val="00391B9E"/>
    <w:rsid w:val="00446F2E"/>
    <w:rsid w:val="00520014"/>
    <w:rsid w:val="00561AC3"/>
    <w:rsid w:val="005B5EF7"/>
    <w:rsid w:val="00721ECF"/>
    <w:rsid w:val="008B6FDD"/>
    <w:rsid w:val="009C094E"/>
    <w:rsid w:val="00A34404"/>
    <w:rsid w:val="00B50C5E"/>
    <w:rsid w:val="00B875AE"/>
    <w:rsid w:val="00D16E76"/>
    <w:rsid w:val="00D7474F"/>
    <w:rsid w:val="00E45500"/>
    <w:rsid w:val="00E7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669722-C169-4B16-9017-804D6BA5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BaseTitolo"/>
    <w:next w:val="Corpotesto"/>
    <w:link w:val="Titolo1Carattere"/>
    <w:uiPriority w:val="99"/>
    <w:qFormat/>
    <w:pPr>
      <w:spacing w:before="220" w:after="220"/>
      <w:ind w:left="-2520"/>
      <w:outlineLvl w:val="0"/>
    </w:pPr>
    <w:rPr>
      <w:spacing w:val="-5"/>
      <w:kern w:val="28"/>
      <w:sz w:val="22"/>
      <w:szCs w:val="22"/>
    </w:rPr>
  </w:style>
  <w:style w:type="paragraph" w:styleId="Titolo2">
    <w:name w:val="heading 2"/>
    <w:basedOn w:val="BaseTitolo"/>
    <w:next w:val="Corpotesto"/>
    <w:link w:val="Titolo2Carattere"/>
    <w:uiPriority w:val="99"/>
    <w:qFormat/>
    <w:pPr>
      <w:spacing w:before="220"/>
      <w:outlineLvl w:val="1"/>
    </w:pPr>
    <w:rPr>
      <w:b/>
      <w:bCs/>
    </w:rPr>
  </w:style>
  <w:style w:type="paragraph" w:styleId="Titolo3">
    <w:name w:val="heading 3"/>
    <w:basedOn w:val="BaseTitolo"/>
    <w:next w:val="Corpotesto"/>
    <w:link w:val="Titolo3Carattere"/>
    <w:uiPriority w:val="99"/>
    <w:qFormat/>
    <w:pPr>
      <w:spacing w:after="220"/>
      <w:outlineLvl w:val="2"/>
    </w:pPr>
    <w:rPr>
      <w:rFonts w:ascii="Times New Roman" w:hAnsi="Times New Roman" w:cs="Times New Roman"/>
      <w:i/>
      <w:iCs/>
      <w:spacing w:val="-2"/>
      <w:sz w:val="20"/>
      <w:szCs w:val="20"/>
    </w:rPr>
  </w:style>
  <w:style w:type="paragraph" w:styleId="Titolo4">
    <w:name w:val="heading 4"/>
    <w:basedOn w:val="BaseTitolo"/>
    <w:next w:val="Corpotesto"/>
    <w:link w:val="Titolo4Carattere"/>
    <w:uiPriority w:val="99"/>
    <w:qFormat/>
    <w:pPr>
      <w:spacing w:after="220"/>
      <w:outlineLvl w:val="3"/>
    </w:pPr>
    <w:rPr>
      <w:sz w:val="20"/>
      <w:szCs w:val="20"/>
    </w:rPr>
  </w:style>
  <w:style w:type="paragraph" w:styleId="Titolo5">
    <w:name w:val="heading 5"/>
    <w:basedOn w:val="BaseTitolo"/>
    <w:next w:val="Corpotesto"/>
    <w:link w:val="Titolo5Carattere"/>
    <w:uiPriority w:val="99"/>
    <w:qFormat/>
    <w:pPr>
      <w:outlineLvl w:val="4"/>
    </w:pPr>
  </w:style>
  <w:style w:type="paragraph" w:styleId="Titolo6">
    <w:name w:val="heading 6"/>
    <w:basedOn w:val="Normale"/>
    <w:next w:val="Normale"/>
    <w:link w:val="Titolo6Carattere"/>
    <w:uiPriority w:val="99"/>
    <w:qFormat/>
    <w:pPr>
      <w:spacing w:before="240" w:after="60"/>
      <w:ind w:right="-360"/>
      <w:outlineLvl w:val="5"/>
    </w:pPr>
    <w:rPr>
      <w:rFonts w:ascii="Arial" w:hAnsi="Arial" w:cs="Arial"/>
      <w:i/>
      <w:iCs/>
      <w:sz w:val="22"/>
      <w:szCs w:val="22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Corpotesto">
    <w:name w:val="Body Text"/>
    <w:basedOn w:val="Normale"/>
    <w:link w:val="CorpotestoCarattere"/>
    <w:uiPriority w:val="99"/>
    <w:pPr>
      <w:spacing w:after="220" w:line="220" w:lineRule="atLeast"/>
      <w:ind w:right="-36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customStyle="1" w:styleId="Risultato">
    <w:name w:val="Risultato"/>
    <w:basedOn w:val="Corpotesto"/>
    <w:uiPriority w:val="99"/>
    <w:pPr>
      <w:numPr>
        <w:numId w:val="1"/>
      </w:numPr>
      <w:tabs>
        <w:tab w:val="clear" w:pos="360"/>
      </w:tabs>
      <w:spacing w:after="60"/>
    </w:pPr>
  </w:style>
  <w:style w:type="paragraph" w:customStyle="1" w:styleId="Indirizzo1">
    <w:name w:val="Indirizzo 1"/>
    <w:basedOn w:val="Normale"/>
    <w:uiPriority w:val="99"/>
    <w:pPr>
      <w:framePr w:w="2400" w:wrap="notBeside" w:vAnchor="page" w:hAnchor="page" w:x="8065" w:y="1009" w:anchorLock="1"/>
      <w:spacing w:line="200" w:lineRule="atLeast"/>
    </w:pPr>
    <w:rPr>
      <w:sz w:val="16"/>
      <w:szCs w:val="16"/>
    </w:rPr>
  </w:style>
  <w:style w:type="paragraph" w:customStyle="1" w:styleId="Indirizzo2">
    <w:name w:val="Indirizzo 2"/>
    <w:basedOn w:val="Normale"/>
    <w:uiPriority w:val="99"/>
    <w:pPr>
      <w:framePr w:w="2405" w:wrap="notBeside" w:vAnchor="page" w:hAnchor="page" w:x="5761" w:y="1009" w:anchorLock="1"/>
      <w:spacing w:line="200" w:lineRule="atLeast"/>
    </w:pPr>
    <w:rPr>
      <w:sz w:val="16"/>
      <w:szCs w:val="16"/>
    </w:rPr>
  </w:style>
  <w:style w:type="paragraph" w:styleId="Corpodeltesto2">
    <w:name w:val="Body Text 2"/>
    <w:basedOn w:val="Corpotesto"/>
    <w:link w:val="Corpodeltesto2Carattere"/>
    <w:uiPriority w:val="99"/>
    <w:pPr>
      <w:ind w:left="720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customStyle="1" w:styleId="CittProvincia">
    <w:name w:val="Città/Provincia"/>
    <w:basedOn w:val="Corpotesto"/>
    <w:next w:val="Corpotesto"/>
    <w:uiPriority w:val="99"/>
    <w:pPr>
      <w:keepNext/>
    </w:pPr>
  </w:style>
  <w:style w:type="paragraph" w:customStyle="1" w:styleId="Nomesociet">
    <w:name w:val="Nome società"/>
    <w:basedOn w:val="Normale"/>
    <w:next w:val="Normale"/>
    <w:autoRedefine/>
    <w:uiPriority w:val="99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Nomesociet1">
    <w:name w:val="Nome società 1"/>
    <w:basedOn w:val="Nomesociet"/>
    <w:next w:val="Normale"/>
    <w:autoRedefine/>
    <w:uiPriority w:val="99"/>
  </w:style>
  <w:style w:type="paragraph" w:styleId="Data">
    <w:name w:val="Date"/>
    <w:basedOn w:val="Corpotesto"/>
    <w:link w:val="DataCarattere"/>
    <w:uiPriority w:val="99"/>
    <w:pPr>
      <w:keepNext/>
    </w:pPr>
  </w:style>
  <w:style w:type="character" w:customStyle="1" w:styleId="DataCarattere">
    <w:name w:val="Data Carattere"/>
    <w:basedOn w:val="Carpredefinitoparagrafo"/>
    <w:link w:val="Data"/>
    <w:uiPriority w:val="99"/>
    <w:semiHidden/>
    <w:locked/>
    <w:rPr>
      <w:rFonts w:cs="Times New Roman"/>
      <w:sz w:val="20"/>
      <w:szCs w:val="20"/>
    </w:rPr>
  </w:style>
  <w:style w:type="paragraph" w:customStyle="1" w:styleId="Etichettadocumento">
    <w:name w:val="Etichetta documento"/>
    <w:basedOn w:val="Normale"/>
    <w:next w:val="Normale"/>
    <w:uiPriority w:val="99"/>
    <w:pPr>
      <w:spacing w:after="220"/>
      <w:ind w:right="-360"/>
    </w:pPr>
    <w:rPr>
      <w:spacing w:val="-20"/>
      <w:sz w:val="48"/>
      <w:szCs w:val="48"/>
    </w:rPr>
  </w:style>
  <w:style w:type="character" w:styleId="Enfasicorsivo">
    <w:name w:val="Emphasis"/>
    <w:basedOn w:val="Carpredefinitoparagrafo"/>
    <w:uiPriority w:val="99"/>
    <w:qFormat/>
    <w:rPr>
      <w:rFonts w:ascii="Arial" w:hAnsi="Arial" w:cs="Arial"/>
      <w:b/>
      <w:bCs/>
      <w:spacing w:val="-8"/>
      <w:sz w:val="18"/>
      <w:szCs w:val="18"/>
    </w:rPr>
  </w:style>
  <w:style w:type="paragraph" w:customStyle="1" w:styleId="Baseintestazione">
    <w:name w:val="Base intestazione"/>
    <w:basedOn w:val="Normale"/>
    <w:uiPriority w:val="99"/>
    <w:pPr>
      <w:ind w:right="-360"/>
    </w:pPr>
  </w:style>
  <w:style w:type="paragraph" w:styleId="Pidipagina">
    <w:name w:val="footer"/>
    <w:basedOn w:val="Baseintestazione"/>
    <w:link w:val="PidipaginaCarattere"/>
    <w:uiPriority w:val="99"/>
    <w:pPr>
      <w:tabs>
        <w:tab w:val="right" w:pos="6840"/>
      </w:tabs>
      <w:spacing w:line="220" w:lineRule="atLeast"/>
    </w:pPr>
    <w:rPr>
      <w:rFonts w:ascii="Arial" w:hAnsi="Arial" w:cs="Arial"/>
      <w:b/>
      <w:bCs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paragraph" w:styleId="Intestazione">
    <w:name w:val="header"/>
    <w:basedOn w:val="Baseintestazione"/>
    <w:link w:val="IntestazioneCarattere"/>
    <w:uiPriority w:val="99"/>
    <w:pPr>
      <w:spacing w:line="220" w:lineRule="atLeas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customStyle="1" w:styleId="BaseTitolo">
    <w:name w:val="Base Titolo"/>
    <w:basedOn w:val="Corpotesto"/>
    <w:next w:val="Corpotesto"/>
    <w:uiPriority w:val="99"/>
    <w:pPr>
      <w:keepNext/>
      <w:keepLines/>
      <w:spacing w:after="0"/>
    </w:pPr>
    <w:rPr>
      <w:rFonts w:ascii="Arial" w:hAnsi="Arial" w:cs="Arial"/>
      <w:spacing w:val="-4"/>
      <w:sz w:val="18"/>
      <w:szCs w:val="18"/>
    </w:rPr>
  </w:style>
  <w:style w:type="paragraph" w:customStyle="1" w:styleId="Istituzione">
    <w:name w:val="Istituzione"/>
    <w:basedOn w:val="Normale"/>
    <w:next w:val="Risultato"/>
    <w:autoRedefine/>
    <w:uiPriority w:val="99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character" w:customStyle="1" w:styleId="Incarico">
    <w:name w:val="Incarico"/>
    <w:basedOn w:val="Carpredefinitoparagrafo"/>
    <w:uiPriority w:val="99"/>
    <w:rPr>
      <w:rFonts w:cs="Times New Roman"/>
    </w:rPr>
  </w:style>
  <w:style w:type="paragraph" w:customStyle="1" w:styleId="Posizione">
    <w:name w:val="Posizione"/>
    <w:next w:val="Risultato"/>
    <w:uiPriority w:val="99"/>
    <w:pPr>
      <w:autoSpaceDE w:val="0"/>
      <w:autoSpaceDN w:val="0"/>
      <w:spacing w:after="40" w:line="220" w:lineRule="atLeast"/>
    </w:pPr>
    <w:rPr>
      <w:rFonts w:ascii="Arial" w:hAnsi="Arial" w:cs="Arial"/>
      <w:b/>
      <w:bCs/>
      <w:spacing w:val="-10"/>
      <w:sz w:val="20"/>
      <w:szCs w:val="20"/>
    </w:rPr>
  </w:style>
  <w:style w:type="character" w:customStyle="1" w:styleId="Inizioinevidenza">
    <w:name w:val="Inizio in evidenza"/>
    <w:uiPriority w:val="99"/>
    <w:rPr>
      <w:rFonts w:ascii="Arial" w:hAnsi="Arial"/>
      <w:b/>
      <w:spacing w:val="-8"/>
      <w:sz w:val="18"/>
    </w:rPr>
  </w:style>
  <w:style w:type="paragraph" w:customStyle="1" w:styleId="Nome">
    <w:name w:val="Nome"/>
    <w:basedOn w:val="Normale"/>
    <w:next w:val="Normale"/>
    <w:uiPriority w:val="99"/>
    <w:pPr>
      <w:spacing w:after="440" w:line="240" w:lineRule="atLeast"/>
      <w:ind w:left="2160"/>
    </w:pPr>
    <w:rPr>
      <w:spacing w:val="-20"/>
      <w:sz w:val="48"/>
      <w:szCs w:val="48"/>
    </w:rPr>
  </w:style>
  <w:style w:type="paragraph" w:customStyle="1" w:styleId="Titolodellasezione">
    <w:name w:val="Titolo della sezione"/>
    <w:basedOn w:val="Normale"/>
    <w:next w:val="Normale"/>
    <w:autoRedefine/>
    <w:uiPriority w:val="99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 w:cs="Arial"/>
      <w:b/>
      <w:bCs/>
      <w:spacing w:val="-10"/>
      <w:position w:val="7"/>
    </w:rPr>
  </w:style>
  <w:style w:type="paragraph" w:customStyle="1" w:styleId="Nessuntitolo">
    <w:name w:val="Nessun titolo"/>
    <w:basedOn w:val="Titolodellasezione"/>
    <w:uiPriority w:val="99"/>
    <w:pPr>
      <w:shd w:val="clear" w:color="auto" w:fill="auto"/>
    </w:pPr>
  </w:style>
  <w:style w:type="paragraph" w:customStyle="1" w:styleId="Obiettivi">
    <w:name w:val="Obiettivi"/>
    <w:basedOn w:val="Normale"/>
    <w:next w:val="Corpotesto"/>
    <w:uiPriority w:val="99"/>
    <w:pPr>
      <w:spacing w:before="220" w:after="220" w:line="220" w:lineRule="atLeast"/>
    </w:pPr>
  </w:style>
  <w:style w:type="character" w:styleId="Numeropagina">
    <w:name w:val="page number"/>
    <w:basedOn w:val="Carpredefinitoparagrafo"/>
    <w:uiPriority w:val="99"/>
    <w:rPr>
      <w:rFonts w:ascii="Arial" w:hAnsi="Arial" w:cs="Arial"/>
      <w:b/>
      <w:bCs/>
      <w:sz w:val="18"/>
      <w:szCs w:val="18"/>
    </w:rPr>
  </w:style>
  <w:style w:type="paragraph" w:customStyle="1" w:styleId="Datipersonali">
    <w:name w:val="Dati personali"/>
    <w:basedOn w:val="Corpotesto"/>
    <w:uiPriority w:val="99"/>
    <w:pPr>
      <w:spacing w:after="120" w:line="240" w:lineRule="exact"/>
      <w:ind w:left="-1080" w:right="1080"/>
    </w:pPr>
    <w:rPr>
      <w:rFonts w:ascii="Arial" w:hAnsi="Arial" w:cs="Arial"/>
      <w:i/>
      <w:iCs/>
    </w:rPr>
  </w:style>
  <w:style w:type="paragraph" w:customStyle="1" w:styleId="Informazionipersonali">
    <w:name w:val="Informazioni personali"/>
    <w:basedOn w:val="Risultato"/>
    <w:uiPriority w:val="99"/>
    <w:pPr>
      <w:numPr>
        <w:numId w:val="0"/>
      </w:numPr>
      <w:spacing w:before="220"/>
      <w:ind w:left="245" w:hanging="245"/>
    </w:pPr>
  </w:style>
  <w:style w:type="paragraph" w:customStyle="1" w:styleId="Sottotitolodellasezione">
    <w:name w:val="Sottotitolo della sezione"/>
    <w:basedOn w:val="Titolodellasezione"/>
    <w:next w:val="Normale"/>
    <w:uiPriority w:val="99"/>
    <w:pPr>
      <w:pBdr>
        <w:top w:val="none" w:sz="0" w:space="0" w:color="auto"/>
      </w:pBdr>
    </w:pPr>
    <w:rPr>
      <w:b w:val="0"/>
      <w:bCs w:val="0"/>
      <w:spacing w:val="0"/>
      <w:position w:val="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l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lzanardi@lzanardi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ltri%20documenti\Autocomposizione%20Curriculum.wiz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Autocomposizione Curriculum</Template>
  <TotalTime>1</TotalTime>
  <Pages>3</Pages>
  <Words>458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Microsoft Corporation</Company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lidia zanardi</dc:creator>
  <cp:keywords/>
  <dc:description/>
  <cp:lastModifiedBy>Lidia</cp:lastModifiedBy>
  <cp:revision>2</cp:revision>
  <cp:lastPrinted>2004-09-14T14:42:00Z</cp:lastPrinted>
  <dcterms:created xsi:type="dcterms:W3CDTF">2019-05-27T08:59:00Z</dcterms:created>
  <dcterms:modified xsi:type="dcterms:W3CDTF">2019-05-27T08:59:00Z</dcterms:modified>
</cp:coreProperties>
</file>